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649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0067-01-2026-003576-06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20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</w:t>
      </w:r>
      <w:r>
        <w:rPr>
          <w:rFonts w:ascii="Times New Roman" w:eastAsia="Times New Roman" w:hAnsi="Times New Roman" w:cs="Times New Roman"/>
          <w:sz w:val="26"/>
          <w:szCs w:val="26"/>
        </w:rPr>
        <w:t>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Лилии </w:t>
      </w:r>
      <w:r>
        <w:rPr>
          <w:rFonts w:ascii="Times New Roman" w:eastAsia="Times New Roman" w:hAnsi="Times New Roman" w:cs="Times New Roman"/>
          <w:sz w:val="26"/>
          <w:szCs w:val="26"/>
        </w:rPr>
        <w:t>Рамилевны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30.04.2026 в 20 часов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Югорский тракт, д. 18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CHEVROLET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NIVA</w:t>
      </w:r>
      <w:r>
        <w:rPr>
          <w:rFonts w:ascii="Times New Roman" w:eastAsia="Times New Roman" w:hAnsi="Times New Roman" w:cs="Times New Roman"/>
          <w:sz w:val="26"/>
          <w:szCs w:val="26"/>
        </w:rPr>
        <w:t>,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8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законное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пояснила, что инспектор ДПС ввел ее в заблуждение, не разъяснив последствия отказа от медицинского освидетельствования, кроме того она не могла ехать в больницу для прохождения медицинского освидетельствования, так как ее на улице ждали маленькие дети, в этот же день она самостоятельно прошла освидетельствование в «СКПБ» и состояние опьянения у нее не выявлено.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Style w:val="cat-UserDefinedgrp-4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</w:t>
      </w:r>
      <w:r>
        <w:rPr>
          <w:rFonts w:ascii="Times New Roman" w:eastAsia="Times New Roman" w:hAnsi="Times New Roman" w:cs="Times New Roman"/>
          <w:sz w:val="26"/>
          <w:szCs w:val="26"/>
        </w:rPr>
        <w:t>0.04.2026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082876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30.04.2026 в 19 часов 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Югорский 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>-т, д. 18</w:t>
      </w:r>
      <w:r>
        <w:rPr>
          <w:rFonts w:ascii="Times New Roman" w:eastAsia="Times New Roman" w:hAnsi="Times New Roman" w:cs="Times New Roman"/>
          <w:sz w:val="26"/>
          <w:szCs w:val="26"/>
        </w:rPr>
        <w:t>, 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отстранен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CHEVROLET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NIVA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имеющего государственный регистрационный знак </w:t>
      </w:r>
      <w:r>
        <w:rPr>
          <w:rStyle w:val="cat-UserDefinedgrp-48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достаточным основанием полагать, что лицо, которое управляет транспортным средством, находится в состоянии опьянения (признак – </w:t>
      </w:r>
      <w:r>
        <w:rPr>
          <w:rFonts w:ascii="Times New Roman" w:eastAsia="Times New Roman" w:hAnsi="Times New Roman" w:cs="Times New Roman"/>
          <w:sz w:val="26"/>
          <w:szCs w:val="26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081287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-3003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0,000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048565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ст. 27.12 КоАП РФ </w:t>
      </w:r>
      <w:r>
        <w:rPr>
          <w:rFonts w:ascii="Times New Roman" w:eastAsia="Times New Roman" w:hAnsi="Times New Roman" w:cs="Times New Roman"/>
          <w:sz w:val="26"/>
          <w:szCs w:val="26"/>
        </w:rPr>
        <w:t>30.04.2026 в 20 часов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медицинское освидетельствование на состояние опьянения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 отказалась</w:t>
      </w:r>
      <w:r>
        <w:rPr>
          <w:rFonts w:ascii="Times New Roman" w:eastAsia="Times New Roman" w:hAnsi="Times New Roman" w:cs="Times New Roman"/>
          <w:sz w:val="26"/>
          <w:szCs w:val="26"/>
        </w:rPr>
        <w:t>, о чем свидетельствует собственноручная подпись;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086320 от 30.04.2026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инспектора ДПС ОБДПС Госавтоинспекции УМВД России по г. Сургуту,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30.04.2026 около 19:59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Югорский тракт, д. 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Сургута было остановлено транспортное средство </w:t>
      </w:r>
      <w:r>
        <w:rPr>
          <w:rFonts w:ascii="Times New Roman" w:eastAsia="Times New Roman" w:hAnsi="Times New Roman" w:cs="Times New Roman"/>
          <w:sz w:val="26"/>
          <w:szCs w:val="26"/>
        </w:rPr>
        <w:t>CHEVROLET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NIVA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г/н </w:t>
      </w:r>
      <w:r>
        <w:rPr>
          <w:rStyle w:val="cat-UserDefinedgrp-48rplc-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Л.Р., у которой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имелись признаки опьянения: </w:t>
      </w:r>
      <w:r>
        <w:rPr>
          <w:rFonts w:ascii="Times New Roman" w:eastAsia="Times New Roman" w:hAnsi="Times New Roman" w:cs="Times New Roman"/>
          <w:sz w:val="26"/>
          <w:szCs w:val="26"/>
        </w:rPr>
        <w:t>поведение,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, далее были разъяснены права, предусмотренные ст. 51 Конституции РФ и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 было предложено пройти освидетельствование на состояние алкогольного опьянения на месте в ПА-166 при помощи прибора 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М-3003, зав. Номер А800834 до 11.11.2026, на что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 согласилась. Результат освидетельствования на состояние алкогольного опьянения составил 0,000 мг/л. Состояние алкогольного опьянения не установлено. Также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 уполномоченным должностным лицом было выдвинуто законное требование о прохождении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состояние опьянения в СК ПНБ г. Сургута, на что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 отказалась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г. Сургуту от 30.04.2026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</w:t>
      </w:r>
      <w:r>
        <w:rPr>
          <w:rFonts w:ascii="Times New Roman" w:eastAsia="Times New Roman" w:hAnsi="Times New Roman" w:cs="Times New Roman"/>
          <w:sz w:val="26"/>
          <w:szCs w:val="26"/>
        </w:rPr>
        <w:t>ьных документов в отношении нее</w:t>
      </w:r>
      <w:r>
        <w:rPr>
          <w:rFonts w:ascii="Times New Roman" w:eastAsia="Times New Roman" w:hAnsi="Times New Roman" w:cs="Times New Roman"/>
          <w:sz w:val="26"/>
          <w:szCs w:val="26"/>
        </w:rPr>
        <w:t>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 о самостоятельном прохождении медицинского освидетельствования в этот же день, суд признает не состоятельными и не имеющим значения для инкриминируемого состава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Захаваеву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Лилию </w:t>
      </w:r>
      <w:r>
        <w:rPr>
          <w:rFonts w:ascii="Times New Roman" w:eastAsia="Times New Roman" w:hAnsi="Times New Roman" w:cs="Times New Roman"/>
          <w:sz w:val="26"/>
          <w:szCs w:val="26"/>
        </w:rPr>
        <w:t>Рамилевну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</w:t>
      </w:r>
      <w:r>
        <w:rPr>
          <w:rFonts w:ascii="Times New Roman" w:eastAsia="Times New Roman" w:hAnsi="Times New Roman" w:cs="Times New Roman"/>
          <w:sz w:val="26"/>
          <w:szCs w:val="26"/>
        </w:rPr>
        <w:t>с лишением права управления транспортными средствами на срок полтора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Течение срока лишения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71876000, № счета 03100643000000018700 в ОКЦ № 8 УГУ Банка России//УФК по Ханты-Мансийскому автономному округу-Югре г. Ханты-Мансийск, БИК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№ 40102810245370000007, КБК 18811601123010001140;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18810486260320009252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649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43689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2">
    <w:name w:val="cat-UserDefined grp-47 rplc-12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9rplc-30">
    <w:name w:val="cat-UserDefined grp-49 rplc-30"/>
    <w:basedOn w:val="DefaultParagraphFont"/>
  </w:style>
  <w:style w:type="character" w:customStyle="1" w:styleId="cat-UserDefinedgrp-48rplc-40">
    <w:name w:val="cat-UserDefined grp-48 rplc-40"/>
    <w:basedOn w:val="DefaultParagraphFont"/>
  </w:style>
  <w:style w:type="character" w:customStyle="1" w:styleId="cat-UserDefinedgrp-48rplc-55">
    <w:name w:val="cat-UserDefined grp-48 rplc-5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737E-9BE6-49AA-B2C3-36ED67EAEA9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